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bookmarkStart w:id="0" w:name="_GoBack"/>
      <w:bookmarkEnd w:id="0"/>
    </w:p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0C62E2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:rsidR="000C62E2" w:rsidRPr="00B179CE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="007C3E70">
        <w:rPr>
          <w:rFonts w:ascii="Cambria" w:hAnsi="Cambria"/>
          <w:b/>
          <w:bCs/>
          <w:sz w:val="24"/>
          <w:szCs w:val="24"/>
          <w:lang w:val="en-US"/>
        </w:rPr>
        <w:t>II</w:t>
      </w: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ac"/>
          <w:rFonts w:ascii="Cambria" w:hAnsi="Cambria"/>
          <w:b/>
          <w:bCs/>
          <w:sz w:val="28"/>
          <w:szCs w:val="28"/>
        </w:rPr>
        <w:footnoteReference w:id="1"/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:rsidTr="001F697B">
        <w:trPr>
          <w:trHeight w:val="336"/>
        </w:trPr>
        <w:tc>
          <w:tcPr>
            <w:tcW w:w="689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1F697B">
        <w:trPr>
          <w:trHeight w:val="41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1F697B">
        <w:trPr>
          <w:trHeight w:val="36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1F697B">
        <w:trPr>
          <w:trHeight w:val="330"/>
        </w:trPr>
        <w:tc>
          <w:tcPr>
            <w:tcW w:w="689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0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35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1F697B">
        <w:trPr>
          <w:trHeight w:val="476"/>
        </w:trPr>
        <w:tc>
          <w:tcPr>
            <w:tcW w:w="689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ac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1F697B">
        <w:trPr>
          <w:trHeight w:val="504"/>
        </w:trPr>
        <w:tc>
          <w:tcPr>
            <w:tcW w:w="689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1F697B">
        <w:trPr>
          <w:trHeight w:val="233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717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54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203"/>
        </w:trPr>
        <w:tc>
          <w:tcPr>
            <w:tcW w:w="689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:rsidTr="001F697B">
        <w:trPr>
          <w:trHeight w:val="202"/>
        </w:trPr>
        <w:tc>
          <w:tcPr>
            <w:tcW w:w="689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13"/>
        </w:trPr>
        <w:tc>
          <w:tcPr>
            <w:tcW w:w="689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1F697B">
        <w:trPr>
          <w:trHeight w:val="129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1F697B">
        <w:trPr>
          <w:trHeight w:val="436"/>
        </w:trPr>
        <w:tc>
          <w:tcPr>
            <w:tcW w:w="689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8245" w:type="dxa"/>
            <w:gridSpan w:val="55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1F697B">
        <w:trPr>
          <w:trHeight w:val="390"/>
        </w:trPr>
        <w:tc>
          <w:tcPr>
            <w:tcW w:w="689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1F697B">
        <w:trPr>
          <w:trHeight w:val="340"/>
        </w:trPr>
        <w:tc>
          <w:tcPr>
            <w:tcW w:w="689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1F697B">
        <w:trPr>
          <w:trHeight w:val="355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5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7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7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9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1F697B">
        <w:trPr>
          <w:trHeight w:val="346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1F697B">
        <w:trPr>
          <w:trHeight w:val="93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:rsidTr="001F697B">
        <w:trPr>
          <w:trHeight w:val="939"/>
        </w:trPr>
        <w:tc>
          <w:tcPr>
            <w:tcW w:w="689" w:type="dxa"/>
            <w:noWrap/>
          </w:tcPr>
          <w:p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:rsidTr="00326184">
        <w:trPr>
          <w:trHeight w:val="625"/>
        </w:trPr>
        <w:tc>
          <w:tcPr>
            <w:tcW w:w="689" w:type="dxa"/>
            <w:vMerge w:val="restart"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 xml:space="preserve">= </w:t>
            </w:r>
            <w:proofErr w:type="spellStart"/>
            <w:r>
              <w:rPr>
                <w:rFonts w:ascii="Cambria" w:hAnsi="Cambria"/>
                <w:sz w:val="16"/>
                <w:szCs w:val="16"/>
                <w:lang w:val="en-US"/>
              </w:rPr>
              <w:t>a+b+c+d+e</w:t>
            </w:r>
            <w:proofErr w:type="spellEnd"/>
          </w:p>
        </w:tc>
        <w:tc>
          <w:tcPr>
            <w:tcW w:w="3909" w:type="dxa"/>
            <w:gridSpan w:val="3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883C1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r w:rsidR="00883C10">
              <w:rPr>
                <w:rFonts w:ascii="Cambria" w:hAnsi="Cambria"/>
                <w:sz w:val="16"/>
                <w:szCs w:val="16"/>
              </w:rPr>
              <w:t xml:space="preserve">автомобилен </w:t>
            </w:r>
            <w:r w:rsidRPr="001F697B">
              <w:rPr>
                <w:rFonts w:ascii="Cambria" w:hAnsi="Cambria"/>
                <w:sz w:val="16"/>
                <w:szCs w:val="16"/>
              </w:rPr>
              <w:t>транспорт“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ac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:rsidTr="009D06AA">
        <w:trPr>
          <w:trHeight w:val="939"/>
        </w:trPr>
        <w:tc>
          <w:tcPr>
            <w:tcW w:w="689" w:type="dxa"/>
            <w:noWrap/>
          </w:tcPr>
          <w:p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:rsidTr="001F697B">
        <w:trPr>
          <w:trHeight w:val="1050"/>
        </w:trPr>
        <w:tc>
          <w:tcPr>
            <w:tcW w:w="689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1F697B">
        <w:trPr>
          <w:trHeight w:val="355"/>
        </w:trPr>
        <w:tc>
          <w:tcPr>
            <w:tcW w:w="689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1F697B">
        <w:trPr>
          <w:trHeight w:val="781"/>
        </w:trPr>
        <w:tc>
          <w:tcPr>
            <w:tcW w:w="689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ac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6F5A61">
        <w:trPr>
          <w:trHeight w:val="273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6F5A61">
        <w:trPr>
          <w:trHeight w:val="143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883C1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883C10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="00883C10" w:rsidRPr="00602DD2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:rsidTr="006F5A61">
        <w:trPr>
          <w:trHeight w:val="967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6F5A61">
        <w:trPr>
          <w:trHeight w:val="476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22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97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705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87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41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35"/>
        </w:trPr>
        <w:tc>
          <w:tcPr>
            <w:tcW w:w="690" w:type="dxa"/>
            <w:gridSpan w:val="2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48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14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93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09"/>
        </w:trPr>
        <w:tc>
          <w:tcPr>
            <w:tcW w:w="690" w:type="dxa"/>
            <w:gridSpan w:val="2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6F5A61">
        <w:trPr>
          <w:trHeight w:val="503"/>
        </w:trPr>
        <w:tc>
          <w:tcPr>
            <w:tcW w:w="690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c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:rsidR="000C62E2" w:rsidRPr="00C979E8" w:rsidRDefault="000C62E2" w:rsidP="000C62E2">
      <w:pPr>
        <w:pStyle w:val="af2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:rsidR="00D477CD" w:rsidRPr="00D477CD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:rsidR="00D477CD" w:rsidRPr="00C979E8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C62E2" w:rsidRPr="00D477CD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0C62E2" w:rsidRPr="00C979E8" w:rsidRDefault="000C62E2" w:rsidP="001109B1">
      <w:pPr>
        <w:pStyle w:val="af2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109B1" w:rsidRPr="001109B1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C62E2" w:rsidRPr="007D6379" w:rsidRDefault="000C62E2" w:rsidP="001109B1">
      <w:pPr>
        <w:pStyle w:val="af2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0C62E2" w:rsidRPr="00C979E8" w:rsidRDefault="000C62E2" w:rsidP="001109B1">
      <w:pPr>
        <w:pStyle w:val="af2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0C62E2" w:rsidRPr="001109B1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:rsidR="001109B1" w:rsidRPr="001109B1" w:rsidRDefault="001109B1" w:rsidP="001109B1">
      <w:pPr>
        <w:pStyle w:val="af2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B824BB">
      <w:headerReference w:type="default" r:id="rId8"/>
      <w:footerReference w:type="default" r:id="rId9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15F" w:rsidRDefault="00DB615F" w:rsidP="00590E86">
      <w:pPr>
        <w:spacing w:after="0" w:line="240" w:lineRule="auto"/>
      </w:pPr>
      <w:r>
        <w:separator/>
      </w:r>
    </w:p>
  </w:endnote>
  <w:endnote w:type="continuationSeparator" w:id="0">
    <w:p w:rsidR="00DB615F" w:rsidRDefault="00DB615F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C3E70">
      <w:rPr>
        <w:rFonts w:ascii="Cambria" w:hAnsi="Cambria"/>
        <w:b/>
        <w:noProof/>
        <w:sz w:val="20"/>
        <w:szCs w:val="20"/>
      </w:rPr>
      <w:t>9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15F" w:rsidRDefault="00DB615F" w:rsidP="00590E86">
      <w:pPr>
        <w:spacing w:after="0" w:line="240" w:lineRule="auto"/>
      </w:pPr>
      <w:r>
        <w:separator/>
      </w:r>
    </w:p>
  </w:footnote>
  <w:footnote w:type="continuationSeparator" w:id="0">
    <w:p w:rsidR="00DB615F" w:rsidRDefault="00DB615F" w:rsidP="00590E86">
      <w:pPr>
        <w:spacing w:after="0" w:line="240" w:lineRule="auto"/>
      </w:pPr>
      <w:r>
        <w:continuationSeparator/>
      </w:r>
    </w:p>
  </w:footnote>
  <w:footnote w:id="1">
    <w:p w:rsidR="007E34BA" w:rsidRPr="007E34BA" w:rsidRDefault="007E34BA">
      <w:pPr>
        <w:pStyle w:val="aa"/>
        <w:rPr>
          <w:rFonts w:ascii="Cambria" w:hAnsi="Cambria"/>
          <w:sz w:val="16"/>
          <w:szCs w:val="16"/>
        </w:rPr>
      </w:pPr>
      <w:r w:rsidRPr="007E34BA">
        <w:rPr>
          <w:rStyle w:val="ac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:rsidR="00BF14A0" w:rsidRPr="007E34BA" w:rsidRDefault="00BF14A0" w:rsidP="006A6243">
      <w:pPr>
        <w:pStyle w:val="aa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:rsidR="00F17146" w:rsidRPr="00F17146" w:rsidRDefault="00F17146" w:rsidP="006A6243">
      <w:pPr>
        <w:pStyle w:val="aa"/>
        <w:jc w:val="both"/>
        <w:rPr>
          <w:lang w:val="en-US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 minimis</w:t>
      </w:r>
      <w:r w:rsidRPr="006A6243">
        <w:rPr>
          <w:rFonts w:ascii="Cambria" w:hAnsi="Cambria"/>
          <w:sz w:val="16"/>
          <w:szCs w:val="16"/>
        </w:rPr>
        <w:t>)</w:t>
      </w:r>
      <w:r w:rsidRPr="006A6243">
        <w:rPr>
          <w:rFonts w:ascii="Cambria" w:hAnsi="Cambria"/>
          <w:sz w:val="16"/>
          <w:szCs w:val="16"/>
          <w:lang w:val="en-US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 xml:space="preserve">OB, L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:rsidR="006A6243" w:rsidRDefault="006A6243">
      <w:pPr>
        <w:pStyle w:val="aa"/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:rsidR="001F697B" w:rsidRPr="006A7A9B" w:rsidRDefault="001F697B">
      <w:pPr>
        <w:pStyle w:val="aa"/>
        <w:rPr>
          <w:rFonts w:ascii="Cambria" w:hAnsi="Cambria"/>
          <w:sz w:val="16"/>
          <w:szCs w:val="16"/>
          <w:lang w:val="en-US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:rsidR="004B2FA1" w:rsidRPr="006A7A9B" w:rsidRDefault="004B2FA1" w:rsidP="001F697B">
      <w:pPr>
        <w:pStyle w:val="aa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>de minimis</w:t>
      </w:r>
      <w:r w:rsidRPr="006A7A9B">
        <w:rPr>
          <w:rFonts w:ascii="Cambria" w:hAnsi="Cambria"/>
          <w:sz w:val="16"/>
          <w:szCs w:val="16"/>
        </w:rPr>
        <w:t>)</w:t>
      </w:r>
      <w:r w:rsidRPr="006A7A9B">
        <w:rPr>
          <w:rFonts w:ascii="Cambria" w:hAnsi="Cambria"/>
          <w:sz w:val="16"/>
          <w:szCs w:val="16"/>
          <w:lang w:val="en-US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 xml:space="preserve">OB, L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:rsidR="002C13D2" w:rsidRDefault="002C13D2" w:rsidP="001F697B">
      <w:pPr>
        <w:pStyle w:val="aa"/>
        <w:jc w:val="both"/>
      </w:pPr>
    </w:p>
  </w:footnote>
  <w:footnote w:id="12">
    <w:p w:rsidR="000C62E2" w:rsidRPr="00C979E8" w:rsidRDefault="000C62E2" w:rsidP="000C62E2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2E2" w:rsidRPr="000C62E2" w:rsidRDefault="000C62E2" w:rsidP="000C62E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bg-BG"/>
      </w:rPr>
    </w:pPr>
    <w:r w:rsidRPr="000C62E2"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7FB48E4F" wp14:editId="4CC45A52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6" name="Picture 6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-wh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001"/>
      <w:gridCol w:w="6675"/>
      <w:gridCol w:w="1959"/>
    </w:tblGrid>
    <w:tr w:rsidR="000C62E2" w:rsidRPr="000C62E2" w:rsidTr="00874CB5">
      <w:trPr>
        <w:trHeight w:val="959"/>
      </w:trPr>
      <w:tc>
        <w:tcPr>
          <w:tcW w:w="94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  <w:t>Министерство на труда и социалната политика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  <w:t>Оперативна програма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  <w:t>„Развитие на човешките ресурси” 2014-2020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92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 w:rsidRPr="000C62E2">
            <w:rPr>
              <w:rFonts w:ascii="Times New Roman" w:eastAsia="Times New Roman" w:hAnsi="Times New Roman"/>
              <w:noProof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0" wp14:anchorId="23C9CBBD" wp14:editId="0F99E43C">
                <wp:simplePos x="0" y="0"/>
                <wp:positionH relativeFrom="column">
                  <wp:posOffset>80010</wp:posOffset>
                </wp:positionH>
                <wp:positionV relativeFrom="paragraph">
                  <wp:posOffset>-165100</wp:posOffset>
                </wp:positionV>
                <wp:extent cx="1119505" cy="956945"/>
                <wp:effectExtent l="0" t="0" r="4445" b="0"/>
                <wp:wrapNone/>
                <wp:docPr id="5" name="Picture 5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F14A0" w:rsidRPr="000C62E2" w:rsidRDefault="00BF14A0" w:rsidP="000C62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17A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617A0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4F7579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3E70"/>
    <w:rsid w:val="007C5AAB"/>
    <w:rsid w:val="007D3578"/>
    <w:rsid w:val="007D496B"/>
    <w:rsid w:val="007D4B6B"/>
    <w:rsid w:val="007D5E40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3C10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15F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List Paragraph"/>
    <w:basedOn w:val="a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772C6-20A1-48F1-9147-08BCE78B3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2960</Words>
  <Characters>16876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Krasa</cp:lastModifiedBy>
  <cp:revision>5</cp:revision>
  <cp:lastPrinted>2014-07-09T13:59:00Z</cp:lastPrinted>
  <dcterms:created xsi:type="dcterms:W3CDTF">2019-01-15T13:08:00Z</dcterms:created>
  <dcterms:modified xsi:type="dcterms:W3CDTF">2020-02-25T12:28:00Z</dcterms:modified>
</cp:coreProperties>
</file>